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 xml:space="preserve">Міністерство освіти і науки україни                                                            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ВІДОКРЕМЛЕНИЙ СТРУКТУРНИЙ ПІДРОЗДІЛ </w:t>
      </w:r>
      <w:r w:rsidRPr="00800999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 xml:space="preserve"> </w:t>
      </w:r>
      <w:r w:rsidRPr="0080099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Pr="00800999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 xml:space="preserve">Бердянський машинобудівний ФАХОВИЙ коледж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>національного університету «запорізька політехніка</w:t>
      </w:r>
      <w:r w:rsidRPr="00800999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»</w:t>
      </w:r>
    </w:p>
    <w:p w:rsidR="00800999" w:rsidRPr="00800999" w:rsidRDefault="00800999" w:rsidP="00800999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Циклова комісія  гуманітарної, соціально-економічної та природничо-наукової підготовки </w:t>
      </w:r>
    </w:p>
    <w:p w:rsidR="00800999" w:rsidRPr="00800999" w:rsidRDefault="00800999" w:rsidP="00800999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80099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ЗАТВЕРДЖУЮ</w:t>
      </w:r>
      <w:r w:rsidRPr="00800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директора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навчальної роботи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</w:p>
    <w:p w:rsidR="00800999" w:rsidRPr="00800999" w:rsidRDefault="00800999" w:rsidP="00800999">
      <w:pPr>
        <w:autoSpaceDE w:val="0"/>
        <w:autoSpaceDN w:val="0"/>
        <w:adjustRightInd w:val="0"/>
        <w:spacing w:after="12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________202</w:t>
      </w: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року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999" w:rsidRPr="00800999" w:rsidRDefault="00800999" w:rsidP="00800999">
      <w:pPr>
        <w:keepNext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eastAsia="ru-RU"/>
        </w:rPr>
      </w:pPr>
    </w:p>
    <w:p w:rsidR="00800999" w:rsidRPr="00800999" w:rsidRDefault="00800999" w:rsidP="00800999">
      <w:pPr>
        <w:keepNext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val="uk-UA" w:eastAsia="ru-RU"/>
        </w:rPr>
        <w:t xml:space="preserve">РОБОЧА ПРОГРАМА НАВЧАЛЬНОЇ ДИСЦИПЛІНИ </w:t>
      </w:r>
    </w:p>
    <w:p w:rsidR="00800999" w:rsidRPr="00800999" w:rsidRDefault="00800999" w:rsidP="00800999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0099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соціологія</w:t>
      </w:r>
    </w:p>
    <w:tbl>
      <w:tblPr>
        <w:tblW w:w="180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2"/>
        <w:gridCol w:w="7942"/>
        <w:gridCol w:w="7942"/>
      </w:tblGrid>
      <w:tr w:rsidR="00800999" w:rsidRPr="00800999" w:rsidTr="00800999">
        <w:trPr>
          <w:trHeight w:val="446"/>
        </w:trPr>
        <w:tc>
          <w:tcPr>
            <w:tcW w:w="2172" w:type="dxa"/>
          </w:tcPr>
          <w:p w:rsidR="00800999" w:rsidRPr="00800999" w:rsidRDefault="00800999" w:rsidP="00800999">
            <w:pPr>
              <w:keepNext/>
              <w:autoSpaceDE w:val="0"/>
              <w:autoSpaceDN w:val="0"/>
              <w:adjustRightInd w:val="0"/>
              <w:spacing w:before="100" w:after="6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Галузь знань</w:t>
            </w:r>
          </w:p>
        </w:tc>
        <w:tc>
          <w:tcPr>
            <w:tcW w:w="7942" w:type="dxa"/>
          </w:tcPr>
          <w:p w:rsidR="00800999" w:rsidRPr="0004232B" w:rsidRDefault="00800999" w:rsidP="00800999">
            <w:pPr>
              <w:pStyle w:val="3"/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07 </w:t>
            </w:r>
            <w:proofErr w:type="spellStart"/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адміністрування</w:t>
            </w:r>
            <w:proofErr w:type="spellEnd"/>
          </w:p>
        </w:tc>
        <w:tc>
          <w:tcPr>
            <w:tcW w:w="7942" w:type="dxa"/>
          </w:tcPr>
          <w:p w:rsidR="00800999" w:rsidRPr="00800999" w:rsidRDefault="00800999" w:rsidP="00800999">
            <w:pPr>
              <w:keepNext/>
              <w:autoSpaceDE w:val="0"/>
              <w:autoSpaceDN w:val="0"/>
              <w:adjustRightInd w:val="0"/>
              <w:spacing w:after="6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800999" w:rsidRPr="00800999" w:rsidTr="00800999">
        <w:trPr>
          <w:trHeight w:val="446"/>
        </w:trPr>
        <w:tc>
          <w:tcPr>
            <w:tcW w:w="2172" w:type="dxa"/>
          </w:tcPr>
          <w:p w:rsidR="00800999" w:rsidRPr="00800999" w:rsidRDefault="00800999" w:rsidP="00800999">
            <w:pPr>
              <w:keepNext/>
              <w:autoSpaceDE w:val="0"/>
              <w:autoSpaceDN w:val="0"/>
              <w:adjustRightInd w:val="0"/>
              <w:spacing w:after="6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Спеціальність</w:t>
            </w:r>
          </w:p>
        </w:tc>
        <w:tc>
          <w:tcPr>
            <w:tcW w:w="7942" w:type="dxa"/>
          </w:tcPr>
          <w:p w:rsidR="00800999" w:rsidRPr="0004232B" w:rsidRDefault="00800999" w:rsidP="00800999">
            <w:pPr>
              <w:pStyle w:val="3"/>
              <w:spacing w:before="0" w:line="360" w:lineRule="auto"/>
              <w:ind w:left="3402" w:hanging="3402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072 </w:t>
            </w:r>
            <w:proofErr w:type="spellStart"/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Фінанси</w:t>
            </w:r>
            <w:proofErr w:type="spellEnd"/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банківська</w:t>
            </w:r>
            <w:proofErr w:type="spellEnd"/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справа та </w:t>
            </w:r>
            <w:proofErr w:type="spellStart"/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страхування</w:t>
            </w:r>
            <w:proofErr w:type="spellEnd"/>
          </w:p>
        </w:tc>
        <w:tc>
          <w:tcPr>
            <w:tcW w:w="7942" w:type="dxa"/>
          </w:tcPr>
          <w:p w:rsidR="00800999" w:rsidRPr="00800999" w:rsidRDefault="00800999" w:rsidP="00800999">
            <w:pPr>
              <w:keepNext/>
              <w:autoSpaceDE w:val="0"/>
              <w:autoSpaceDN w:val="0"/>
              <w:adjustRightInd w:val="0"/>
              <w:spacing w:after="0" w:line="276" w:lineRule="auto"/>
              <w:ind w:left="3402" w:hanging="3402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00999" w:rsidRPr="00800999" w:rsidTr="00800999">
        <w:trPr>
          <w:trHeight w:val="753"/>
        </w:trPr>
        <w:tc>
          <w:tcPr>
            <w:tcW w:w="2172" w:type="dxa"/>
          </w:tcPr>
          <w:p w:rsidR="00800999" w:rsidRPr="00800999" w:rsidRDefault="00800999" w:rsidP="00800999">
            <w:pPr>
              <w:keepNext/>
              <w:autoSpaceDE w:val="0"/>
              <w:autoSpaceDN w:val="0"/>
              <w:adjustRightInd w:val="0"/>
              <w:spacing w:after="60" w:line="36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ОПП</w:t>
            </w:r>
          </w:p>
        </w:tc>
        <w:tc>
          <w:tcPr>
            <w:tcW w:w="7942" w:type="dxa"/>
          </w:tcPr>
          <w:p w:rsidR="00800999" w:rsidRPr="0004232B" w:rsidRDefault="00800999" w:rsidP="00800999">
            <w:pPr>
              <w:pStyle w:val="3"/>
              <w:spacing w:before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Фінанси</w:t>
            </w:r>
            <w:proofErr w:type="spellEnd"/>
            <w:r w:rsidRPr="00042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 кредит</w:t>
            </w:r>
          </w:p>
        </w:tc>
        <w:tc>
          <w:tcPr>
            <w:tcW w:w="7942" w:type="dxa"/>
          </w:tcPr>
          <w:p w:rsidR="00800999" w:rsidRPr="00800999" w:rsidRDefault="00800999" w:rsidP="00800999">
            <w:pPr>
              <w:keepNext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2023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0999" w:rsidRDefault="00800999" w:rsidP="008009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Робоча програма навчальної дисципліни  «Соціологія»  </w:t>
      </w: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здобувачів освіти спеціальності </w:t>
      </w: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072 Фінанси, банківська справа та страхування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ОПП Фінанси і кредит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00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«30» </w:t>
      </w: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серпня 2023 </w:t>
      </w:r>
      <w:proofErr w:type="gramStart"/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.</w:t>
      </w:r>
      <w:proofErr w:type="gramEnd"/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Розробник: </w:t>
      </w: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викладач  ВСП </w:t>
      </w: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БМФК НУ  </w:t>
      </w: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Запорізька політехніка</w:t>
      </w: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Вікторія</w:t>
      </w: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ШУВА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ЛОВА</w:t>
      </w: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</w:p>
    <w:p w:rsidR="00800999" w:rsidRPr="00800999" w:rsidRDefault="00800999" w:rsidP="00800999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Робоча програма затверджена на засіданні циклової комісії гуманітарної, соціально-економічної та природничо-наукової підготовки </w:t>
      </w:r>
    </w:p>
    <w:p w:rsidR="00800999" w:rsidRPr="00800999" w:rsidRDefault="00800999" w:rsidP="00800999">
      <w:pPr>
        <w:autoSpaceDE w:val="0"/>
        <w:autoSpaceDN w:val="0"/>
        <w:adjustRightInd w:val="0"/>
        <w:spacing w:before="120"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Голова циклової комісії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455FE6F" wp14:editId="020EC730">
            <wp:extent cx="743585" cy="554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00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Олена КОЖУШКО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Default="00800999" w:rsidP="00800999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9B2E97" w:rsidRDefault="009B2E97" w:rsidP="00800999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B2E97" w:rsidRDefault="009B2E97" w:rsidP="00800999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00999" w:rsidRDefault="00800999" w:rsidP="00800999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Відокремлений структурний підрозділ «Бердянський машинобудівний фаховий коледж Національного університету «Запорізька політехніка», </w:t>
      </w:r>
    </w:p>
    <w:p w:rsidR="00800999" w:rsidRDefault="00800999" w:rsidP="00800999">
      <w:pPr>
        <w:keepNext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2023 рік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keepNext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1. Опис навчальної дисципліни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4"/>
        <w:gridCol w:w="3128"/>
        <w:gridCol w:w="3123"/>
      </w:tblGrid>
      <w:tr w:rsidR="00800999" w:rsidRPr="00800999" w:rsidTr="005D57E3">
        <w:trPr>
          <w:trHeight w:val="476"/>
        </w:trPr>
        <w:tc>
          <w:tcPr>
            <w:tcW w:w="3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Найменування показників</w:t>
            </w:r>
          </w:p>
        </w:tc>
        <w:tc>
          <w:tcPr>
            <w:tcW w:w="3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Галузь знань, спеціальність, ОПП, освітньо-кваліфікаційний рівень (ступінь)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Характеристика навчальної дисципліни</w:t>
            </w:r>
          </w:p>
        </w:tc>
      </w:tr>
      <w:tr w:rsidR="00800999" w:rsidRPr="00800999" w:rsidTr="005D57E3">
        <w:trPr>
          <w:trHeight w:val="476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uk-UA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uk-UA"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денна форма навчання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6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кредитів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6D4B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Галузь знань: </w:t>
            </w:r>
            <w:r w:rsidR="006D4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</w:t>
            </w:r>
          </w:p>
          <w:p w:rsidR="00800999" w:rsidRPr="00800999" w:rsidRDefault="00800999" w:rsidP="006D4B9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4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Управління та </w:t>
            </w:r>
            <w:proofErr w:type="spellStart"/>
            <w:r w:rsidR="006D4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адмініструванння</w:t>
            </w:r>
            <w:proofErr w:type="spellEnd"/>
          </w:p>
        </w:tc>
        <w:tc>
          <w:tcPr>
            <w:tcW w:w="31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нормативна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6D4B9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Спеціальність </w:t>
            </w:r>
            <w:r w:rsidR="006D4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072 Фінанси, банківська справа та страхування</w:t>
            </w:r>
          </w:p>
        </w:tc>
        <w:tc>
          <w:tcPr>
            <w:tcW w:w="31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00999" w:rsidRPr="00800999" w:rsidTr="005D57E3">
        <w:trPr>
          <w:trHeight w:val="838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Модулів – 3</w:t>
            </w:r>
          </w:p>
        </w:tc>
        <w:tc>
          <w:tcPr>
            <w:tcW w:w="3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ОПП </w:t>
            </w:r>
          </w:p>
          <w:p w:rsidR="00800999" w:rsidRPr="00800999" w:rsidRDefault="00800999" w:rsidP="006D4B9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D4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Фінанси і кредит</w:t>
            </w: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6D4B9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Рік підготовки: </w:t>
            </w:r>
            <w:r w:rsidR="006D4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6D4B9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Семестр: </w:t>
            </w:r>
            <w:r w:rsidR="006D4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6D4B9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Загальна кількість годин – </w:t>
            </w:r>
            <w:r w:rsidR="006D4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Тижневих годин:</w:t>
            </w:r>
          </w:p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семестр</w:t>
            </w:r>
          </w:p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аудиторних – 2  год.</w:t>
            </w:r>
          </w:p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Самостійної роботи студента – 1 год.</w:t>
            </w:r>
          </w:p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Освітньо-кваліфікаційний ступінь:</w:t>
            </w:r>
          </w:p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Фаховий молодший бакалавр</w:t>
            </w:r>
          </w:p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Лекції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6D4B9F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>
              <w:rPr>
                <w:rFonts w:ascii="Calibri" w:eastAsia="Times New Roman" w:hAnsi="Calibri" w:cs="Calibri"/>
                <w:lang w:val="uk-UA" w:eastAsia="ru-RU"/>
              </w:rPr>
              <w:t>30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Практичні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Лабораторні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емінари</w:t>
            </w:r>
            <w:proofErr w:type="spellEnd"/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Самостійна робота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6D4B9F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>
              <w:rPr>
                <w:rFonts w:ascii="Calibri" w:eastAsia="Times New Roman" w:hAnsi="Calibri" w:cs="Calibri"/>
                <w:lang w:val="uk-UA" w:eastAsia="ru-RU"/>
              </w:rPr>
              <w:t>22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Індивідуальні завдання: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</w:tr>
      <w:tr w:rsidR="00800999" w:rsidRPr="00800999" w:rsidTr="005D57E3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Вид контролю: </w:t>
            </w:r>
          </w:p>
          <w:p w:rsidR="00800999" w:rsidRPr="00800999" w:rsidRDefault="006D4B9F" w:rsidP="006D4B9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="00800999"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="00800999"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00999"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й семестр – диференційований залік</w:t>
            </w:r>
          </w:p>
        </w:tc>
      </w:tr>
    </w:tbl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0999" w:rsidRDefault="00800999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4B9F" w:rsidRDefault="006D4B9F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4B9F" w:rsidRDefault="006D4B9F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4B9F" w:rsidRPr="00800999" w:rsidRDefault="006D4B9F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>2. Мета та завдання навчальної дисципліни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Мета</w:t>
      </w: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Метою викладання навчальної дисципліни Соціологія є ознайомлення студентів про становлення і розвиток соціології як науки, процеси суспільного життя, закони функціонування і розвитку суспільства та його складових компонентів.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Соціологія є наукою про соціальне буття, соціальні виміри суспільства, особливості (форми, закони, закономірності) взаємодії індивідів, їх груп, спільнот. Вона охоплює великий масив знань по соціальну дійсність, а також різноманітні підходи, методики її дослідження й інтерпретації отриманих результатів.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Правильне розуміння законів функціонування і розвитку як суспільства в цілому, так і складових його компонентів досить важливо і для окремих людей, і для їх різних спільнот, і для всього людства. Соціологія покликана допомагати людям сформувати уявлення про процеси суспільного життя і виробити відповідні їм стилі і види поведінки у всіх сферах суспільної життєдіяльності. Особливе значення соціології і в минулому, і сьогодні виявляється в її здатності правильно сприймати й аналізувати соціальні явища і процеси, вивчати, пояснювати, розуміти суспільство.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Соціологія сприяє формуванню і накопиченню знань про соціальну дійсність. Соціологічні знання широко використовують для розробки і здійснення соціальних проектів та прогнозів, управління соціальними процесами.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0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Завдання: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Основними завданнями вивчення дисципліни Соціологія є: формування у студентів соціологічного світогляду щодо розкриття соціальних явищ та процесів, що пронизують соціальні взаємодії людей у різних вимірах суспільного життя та повсякденності; розвити вміння послуговуватися категоріальним апаратом соціології, її методами дослідження, а також теоретичними та концептуальними напрацюваннями.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результаті вивчення навчальної дисципліни студент повинен: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09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знати: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Загальну характеристику суспільства як цілісної системи та її складових елементів; 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Предмет, структуру, функції, принципи, методи, основні категорії та закони соціології як науки;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Особливості становлення соціології як самостійної науки;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Структуру та зміст спеціальних соціологічних теорій;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Послідовність розробки програми соціологічного дослідження;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Основні методи збору, обробки, аналізу результатів соціологічного досліджень;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Шляхи реалізації результатів соціологічних досліджень і соціальних технологій у суспільній практиці;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вміти :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Пояснювати, оцінювати, узагальнювати знання про суспільство в контексті системного підходу з елементами структурно функціонального аналізу;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Володіти основними соціологічними термінами, користуватися ними під час виступів на семінарах, в дискусіях, диспутах тощо;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Користуватися всіма доступними джерелами знань; самостійно добирати матеріал до реферату, доповіді, самостійної роботи;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Використовувати в роботі засоби масової комунікації, в тому числі комп’ютерні джерела інформації;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Брати участь в організації та проведенні соціологічних опитувань.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Використовувати на практиці результати соціологічних досліджень при діагностуванні причин соціальних конфліктів ; 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Сприяти розв’язанню міжособистісних та трудових конфліктів, виконуючи роль медіатора.</w:t>
      </w:r>
    </w:p>
    <w:p w:rsidR="00800999" w:rsidRPr="00800999" w:rsidRDefault="00800999" w:rsidP="00800999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lastRenderedPageBreak/>
        <w:t xml:space="preserve">3. </w:t>
      </w:r>
      <w:r w:rsidRPr="008009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Структура навчальної дисципліни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11"/>
        <w:gridCol w:w="993"/>
        <w:gridCol w:w="888"/>
        <w:gridCol w:w="1060"/>
        <w:gridCol w:w="1614"/>
      </w:tblGrid>
      <w:tr w:rsidR="00800999" w:rsidRPr="00800999" w:rsidTr="005D57E3">
        <w:trPr>
          <w:trHeight w:val="158"/>
        </w:trPr>
        <w:tc>
          <w:tcPr>
            <w:tcW w:w="5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Назва модулів та тем</w:t>
            </w:r>
          </w:p>
        </w:tc>
        <w:tc>
          <w:tcPr>
            <w:tcW w:w="45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Робота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студента,год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</w:tr>
      <w:tr w:rsidR="00800999" w:rsidRPr="00800999" w:rsidTr="005D57E3">
        <w:trPr>
          <w:trHeight w:val="158"/>
        </w:trPr>
        <w:tc>
          <w:tcPr>
            <w:tcW w:w="5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 виклад.</w:t>
            </w:r>
          </w:p>
        </w:tc>
        <w:tc>
          <w:tcPr>
            <w:tcW w:w="1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самостійна</w:t>
            </w:r>
          </w:p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робота</w:t>
            </w:r>
          </w:p>
        </w:tc>
      </w:tr>
      <w:tr w:rsidR="00800999" w:rsidRPr="00800999" w:rsidTr="005D57E3">
        <w:trPr>
          <w:trHeight w:val="157"/>
        </w:trPr>
        <w:tc>
          <w:tcPr>
            <w:tcW w:w="5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лек.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семінар</w:t>
            </w:r>
          </w:p>
        </w:tc>
        <w:tc>
          <w:tcPr>
            <w:tcW w:w="16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800999" w:rsidRPr="00800999" w:rsidTr="005D57E3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</w:tr>
      <w:tr w:rsidR="00800999" w:rsidRPr="00800999" w:rsidTr="005D57E3">
        <w:trPr>
          <w:trHeight w:val="331"/>
        </w:trPr>
        <w:tc>
          <w:tcPr>
            <w:tcW w:w="5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Змістовий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1. Теоретична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800999" w:rsidRPr="00800999" w:rsidTr="005D57E3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Змістовий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галузеві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соціологічні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9B2E97" w:rsidP="006C2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6C2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6C27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9B2E97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>
              <w:rPr>
                <w:rFonts w:ascii="Calibri" w:eastAsia="Times New Roman" w:hAnsi="Calibri" w:cs="Calibri"/>
                <w:lang w:val="uk-UA" w:eastAsia="ru-RU"/>
              </w:rPr>
              <w:t>14</w:t>
            </w:r>
          </w:p>
        </w:tc>
      </w:tr>
      <w:tr w:rsidR="00800999" w:rsidRPr="00800999" w:rsidTr="005D57E3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Змістовий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3.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конкретних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соціологічних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досліджень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DC421B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DC421B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Разом по дисципліні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DC421B" w:rsidP="00DC4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  <w:r w:rsidR="009B2E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6C2762" w:rsidP="006C2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999" w:rsidRPr="00800999" w:rsidRDefault="006C2762" w:rsidP="006C2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</w:t>
            </w:r>
          </w:p>
        </w:tc>
      </w:tr>
    </w:tbl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uk-UA" w:eastAsia="ru-RU"/>
        </w:rPr>
        <w:t>4. Теми аудиторних занять</w:t>
      </w:r>
    </w:p>
    <w:tbl>
      <w:tblPr>
        <w:tblW w:w="957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1697"/>
        <w:gridCol w:w="571"/>
        <w:gridCol w:w="6769"/>
      </w:tblGrid>
      <w:tr w:rsidR="00800999" w:rsidRPr="00800999" w:rsidTr="005D57E3">
        <w:trPr>
          <w:trHeight w:val="853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Segoe UI Symbol" w:eastAsia="Times New Roman" w:hAnsi="Segoe UI Symbol" w:cs="Segoe UI Symbol"/>
                <w:sz w:val="24"/>
                <w:szCs w:val="24"/>
                <w:lang w:val="uk-UA" w:eastAsia="ru-RU"/>
              </w:rPr>
              <w:t>№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з/п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Форма заняття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ind w:left="113" w:right="113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годин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 заняття</w:t>
            </w:r>
          </w:p>
        </w:tc>
      </w:tr>
      <w:tr w:rsidR="00800999" w:rsidRPr="00800999" w:rsidTr="005D57E3">
        <w:trPr>
          <w:trHeight w:val="1"/>
        </w:trPr>
        <w:tc>
          <w:tcPr>
            <w:tcW w:w="95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b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Змістовий модуль 1. Теоретична соціологія.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№ 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2/2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uk-UA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наука.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Структура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№ 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2/4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uk-UA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Історія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становлення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країнах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Західної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Європи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Розвиток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соціологічної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думки в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№ 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2/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F054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Суспільство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соціальна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система. </w:t>
            </w:r>
            <w:proofErr w:type="spellStart"/>
            <w:r w:rsidR="00F0541E"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Соціальна</w:t>
            </w:r>
            <w:proofErr w:type="spellEnd"/>
            <w:r w:rsidR="00F0541E"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структура та с</w:t>
            </w:r>
            <w:proofErr w:type="spellStart"/>
            <w:r w:rsidR="00F0541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</w:t>
            </w:r>
            <w:r w:rsidR="00F0541E"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ціальна</w:t>
            </w:r>
            <w:proofErr w:type="spellEnd"/>
            <w:r w:rsidR="00F0541E"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0541E"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стратифікація</w:t>
            </w:r>
            <w:proofErr w:type="spellEnd"/>
            <w:r w:rsidR="00F0541E"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FF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Calibri"/>
                <w:color w:val="FF0000"/>
                <w:sz w:val="24"/>
                <w:szCs w:val="24"/>
                <w:lang w:val="uk-UA" w:eastAsia="ru-RU"/>
              </w:rPr>
              <w:t>Семінарське заняття № 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color w:val="FF0000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2/</w:t>
            </w: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FF0000"/>
                <w:lang w:val="uk-UA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Соціальна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стратифікація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мобільність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Лекція № 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2/10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Конфлікт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джерело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соціальних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змін.Типологія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конфліктів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№ 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2/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конфлікту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Семінарське заняття № 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2/14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Структурні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складові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динаміка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конфлікту.Управління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конфліктом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95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Змістовий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модуль</w:t>
            </w:r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Спеціальні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галузеві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соціологічні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№ 6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2/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Економічна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менеджменту та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№ 7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2/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val="uk-UA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особистості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Особистість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Структура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особистості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0541E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541E" w:rsidRPr="00800999" w:rsidRDefault="00DC421B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541E" w:rsidRPr="00800999" w:rsidRDefault="00DC421B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Лекція № 8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41E" w:rsidRPr="00DC421B" w:rsidRDefault="00DC421B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2/20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541E" w:rsidRPr="00F0541E" w:rsidRDefault="00F0541E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Соціальні регулятори діяльності та проблеми девіантної поведінки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 xml:space="preserve">№ </w:t>
            </w:r>
            <w:r w:rsidR="00DC421B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FF0000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Calibri"/>
                <w:color w:val="FF0000"/>
                <w:sz w:val="24"/>
                <w:szCs w:val="24"/>
                <w:lang w:val="uk-UA" w:eastAsia="ru-RU"/>
              </w:rPr>
              <w:t>Семінарське заняття № 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FF0000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2/</w:t>
            </w: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2</w:t>
            </w:r>
            <w:r w:rsidR="00DC421B" w:rsidRPr="00DC4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6F32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Сім</w:t>
            </w:r>
            <w:r w:rsidR="006F3224"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’</w:t>
            </w:r>
            <w:r w:rsidR="006F3224" w:rsidRPr="00DC4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я</w:t>
            </w: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 та шлюб як соціальні інститути. </w:t>
            </w: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Структура,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функції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сучасної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сім</w:t>
            </w:r>
            <w:r w:rsidR="006F3224" w:rsidRPr="00DC4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'</w:t>
            </w: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Типологія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сім</w:t>
            </w:r>
            <w:r w:rsidR="006F3224" w:rsidRPr="00DC4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'</w:t>
            </w: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 xml:space="preserve">№ </w:t>
            </w:r>
            <w:r w:rsidR="00DC421B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2/</w:t>
            </w: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Гендерна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FF0000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Calibri"/>
                <w:color w:val="FF0000"/>
                <w:sz w:val="24"/>
                <w:szCs w:val="24"/>
                <w:lang w:val="uk-UA" w:eastAsia="ru-RU"/>
              </w:rPr>
              <w:t>Семінарське заняття № 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FF0000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2</w:t>
            </w: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/</w:t>
            </w: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2</w:t>
            </w:r>
            <w:r w:rsidR="00DC421B" w:rsidRPr="00DC4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Причини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сімейних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конфліктів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як предмет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соціологічних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досліджень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Демографічна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ситуація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Україні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№ 1</w:t>
            </w:r>
            <w:r w:rsidR="00DC421B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2/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культури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№ 1</w:t>
            </w:r>
            <w:r w:rsidR="00DC421B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2/3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F3224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3224" w:rsidRPr="00800999" w:rsidRDefault="00DC421B" w:rsidP="00DC421B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224" w:rsidRPr="00800999" w:rsidRDefault="00DC421B" w:rsidP="00DC4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Лекція № 13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224" w:rsidRPr="00800999" w:rsidRDefault="00DC421B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2/34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224" w:rsidRPr="006F3224" w:rsidRDefault="006F3224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Соціологія молоді</w:t>
            </w:r>
          </w:p>
        </w:tc>
      </w:tr>
      <w:tr w:rsidR="006F3224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3224" w:rsidRPr="00800999" w:rsidRDefault="00DC421B" w:rsidP="00DC421B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224" w:rsidRPr="00800999" w:rsidRDefault="00DC421B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Лекція № 14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224" w:rsidRPr="00800999" w:rsidRDefault="00DC421B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2/36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224" w:rsidRPr="00DC421B" w:rsidRDefault="00DC421B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Етносоціологія</w:t>
            </w:r>
            <w:proofErr w:type="spellEnd"/>
          </w:p>
        </w:tc>
      </w:tr>
      <w:tr w:rsidR="00800999" w:rsidRPr="00800999" w:rsidTr="005D57E3">
        <w:trPr>
          <w:trHeight w:val="1"/>
        </w:trPr>
        <w:tc>
          <w:tcPr>
            <w:tcW w:w="95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Змістовий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модуль 3.Методика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конкретних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соціологічних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досліджень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DC42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DC4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Лекція </w:t>
            </w:r>
            <w:r w:rsidRPr="00800999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№ 1</w:t>
            </w:r>
            <w:r w:rsidR="00DC421B">
              <w:rPr>
                <w:rFonts w:ascii="Times New Roman" w:eastAsia="Times New Roman" w:hAnsi="Times New Roman" w:cs="Segoe UI Symbol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6C2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2/3</w:t>
            </w:r>
            <w:r w:rsidR="006C27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методика і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процедури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соціологічного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дослідження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 за дисципліною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6C2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  <w:r w:rsidR="006C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</w:tbl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Теми семінарів </w:t>
      </w:r>
    </w:p>
    <w:tbl>
      <w:tblPr>
        <w:tblW w:w="95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97"/>
        <w:gridCol w:w="7433"/>
        <w:gridCol w:w="1177"/>
      </w:tblGrid>
      <w:tr w:rsidR="00800999" w:rsidRPr="00800999" w:rsidTr="005D57E3">
        <w:trPr>
          <w:trHeight w:val="1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val="en-US" w:eastAsia="ru-RU"/>
              </w:rPr>
              <w:t>№</w:t>
            </w: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7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Назва теми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800999" w:rsidRPr="00800999" w:rsidTr="005D57E3">
        <w:trPr>
          <w:trHeight w:val="1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Соціальна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стратифікація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мобільність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складові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динаміка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конфлікту.Управління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конфліктом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6C2762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>
              <w:rPr>
                <w:rFonts w:ascii="Calibri" w:eastAsia="Times New Roman" w:hAnsi="Calibri" w:cs="Calibri"/>
                <w:lang w:val="uk-UA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шлюб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інститути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Структура,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сучасної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Причини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сімейних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конфліктів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предмет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соціологічних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досліджень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Демографічна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8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</w:tbl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Теми практичних занять - не передбачено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</w:t>
      </w: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Теми лабораторних занять – не передбачено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8. </w:t>
      </w: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Самостійна робота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5"/>
        <w:gridCol w:w="7446"/>
        <w:gridCol w:w="1469"/>
      </w:tblGrid>
      <w:tr w:rsidR="00800999" w:rsidRPr="00800999" w:rsidTr="005D57E3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val="en-US" w:eastAsia="ru-RU"/>
              </w:rPr>
              <w:t>№</w:t>
            </w: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Назва теми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800999" w:rsidRPr="00800999" w:rsidTr="005D57E3">
        <w:trPr>
          <w:trHeight w:val="1"/>
        </w:trPr>
        <w:tc>
          <w:tcPr>
            <w:tcW w:w="97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DC421B" w:rsidP="00DC4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</w:t>
            </w:r>
            <w:r w:rsidR="00800999"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="00800999" w:rsidRPr="00800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00999"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800999"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семестр</w:t>
            </w:r>
          </w:p>
        </w:tc>
      </w:tr>
      <w:tr w:rsidR="00800999" w:rsidRPr="00800999" w:rsidTr="005D57E3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uk-UA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Політична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права.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ind w:hanging="155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Особистість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соціології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Структура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особистості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Соціологічні теорії особистості. Соціалізація особистості.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Соціологія молоді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9B2E97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2E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800999" w:rsidRPr="00800999" w:rsidTr="005D57E3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Етносоціологія</w:t>
            </w:r>
            <w:proofErr w:type="spellEnd"/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9B2E97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2E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800999" w:rsidRPr="00800999" w:rsidTr="005D57E3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Соціологія культури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9B2E97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2E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6C2762" w:rsidRPr="00800999" w:rsidTr="005D57E3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2762" w:rsidRPr="00800999" w:rsidRDefault="006C2762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2762" w:rsidRPr="00800999" w:rsidRDefault="006C2762" w:rsidP="00800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Соціологія релігії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2762" w:rsidRPr="009B2E97" w:rsidRDefault="006C2762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2E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800999" w:rsidRPr="00800999" w:rsidTr="005D57E3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по дисципліні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9B2E97" w:rsidP="008D03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2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</w:t>
            </w:r>
          </w:p>
        </w:tc>
      </w:tr>
    </w:tbl>
    <w:p w:rsidR="00800999" w:rsidRPr="00800999" w:rsidRDefault="00800999" w:rsidP="0080099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</w:t>
      </w: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Індивідуальні завдання</w:t>
      </w:r>
      <w:r w:rsidRPr="008009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– не передбачено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</w:t>
      </w: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Методи контролю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42"/>
        <w:gridCol w:w="7486"/>
      </w:tblGrid>
      <w:tr w:rsidR="00800999" w:rsidRPr="00800999" w:rsidTr="005D57E3">
        <w:trPr>
          <w:trHeight w:val="1"/>
        </w:trPr>
        <w:tc>
          <w:tcPr>
            <w:tcW w:w="19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Поточний</w:t>
            </w:r>
          </w:p>
        </w:tc>
        <w:tc>
          <w:tcPr>
            <w:tcW w:w="7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Семінарське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заняття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співбесіда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доповідей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рефератів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),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діалог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800999" w:rsidRPr="00800999" w:rsidTr="005D57E3">
        <w:trPr>
          <w:trHeight w:val="1"/>
        </w:trPr>
        <w:tc>
          <w:tcPr>
            <w:tcW w:w="19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0999" w:rsidRPr="00800999" w:rsidRDefault="00800999" w:rsidP="00800999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7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ронтальне</w:t>
            </w:r>
            <w:proofErr w:type="spellEnd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опитування</w:t>
            </w:r>
            <w:proofErr w:type="spellEnd"/>
          </w:p>
        </w:tc>
      </w:tr>
      <w:tr w:rsidR="00800999" w:rsidRPr="00800999" w:rsidTr="005D57E3">
        <w:trPr>
          <w:trHeight w:val="1"/>
        </w:trPr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Підсумковий</w:t>
            </w:r>
          </w:p>
        </w:tc>
        <w:tc>
          <w:tcPr>
            <w:tcW w:w="7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999" w:rsidRPr="00800999" w:rsidRDefault="00800999" w:rsidP="00800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</w:t>
            </w: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800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й семестр – Диференційований залік</w:t>
            </w:r>
          </w:p>
        </w:tc>
      </w:tr>
    </w:tbl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Методичне забезпечення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Навчальна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Робоча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Конспект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лекцій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семінарських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занять; 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Методичне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самостійної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студентів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00999" w:rsidRPr="00800999" w:rsidRDefault="00800999" w:rsidP="00800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контрольної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0999" w:rsidRPr="00800999" w:rsidRDefault="00800999" w:rsidP="00800999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eastAsia="ru-RU"/>
        </w:rPr>
      </w:pPr>
    </w:p>
    <w:p w:rsidR="00800999" w:rsidRPr="00800999" w:rsidRDefault="00800999" w:rsidP="00800999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val="uk-UA" w:eastAsia="ru-RU"/>
        </w:rPr>
        <w:t xml:space="preserve">14. Рекомендована література </w:t>
      </w:r>
    </w:p>
    <w:p w:rsidR="00800999" w:rsidRPr="00800999" w:rsidRDefault="00800999" w:rsidP="00800999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val="uk-UA" w:eastAsia="ru-RU"/>
        </w:rPr>
      </w:pPr>
      <w:r w:rsidRPr="0080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val="uk-UA" w:eastAsia="ru-RU"/>
        </w:rPr>
        <w:t xml:space="preserve">Базова </w:t>
      </w:r>
    </w:p>
    <w:p w:rsidR="00800999" w:rsidRPr="00800999" w:rsidRDefault="00800999" w:rsidP="00800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Лукашевич М.Й.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Соціологія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Підручник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К..2004. </w:t>
      </w:r>
    </w:p>
    <w:p w:rsidR="00800999" w:rsidRPr="00800999" w:rsidRDefault="00800999" w:rsidP="00800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Макєєв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С.О.Соціологія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Навчальний посібник.– </w:t>
      </w: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К., 2003. </w:t>
      </w:r>
    </w:p>
    <w:p w:rsidR="00800999" w:rsidRPr="00800999" w:rsidRDefault="00800999" w:rsidP="00800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Осипова Н.П.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Соціологія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посібник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Юрінком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2003. </w:t>
      </w:r>
    </w:p>
    <w:p w:rsidR="00800999" w:rsidRPr="00800999" w:rsidRDefault="00800999" w:rsidP="00800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Павличенко П.П., Литвиненко Д.А.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Соціологія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Навчальнийец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посібник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К, 2000. </w:t>
      </w:r>
    </w:p>
    <w:p w:rsidR="00800999" w:rsidRPr="00800999" w:rsidRDefault="00800999" w:rsidP="00800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Піча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Соціологія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курс.–</w:t>
      </w:r>
      <w:proofErr w:type="gram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2004. </w:t>
      </w:r>
    </w:p>
    <w:p w:rsidR="00800999" w:rsidRPr="00800999" w:rsidRDefault="00800999" w:rsidP="00800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Пилипенко В.Є., Вишняк О.І., Куценко О.Д. Спеціальні та галузеві соціології– К, 2004. </w:t>
      </w: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Сірий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Є.В.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Соціологія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К., 2004. </w:t>
      </w:r>
    </w:p>
    <w:p w:rsidR="00800999" w:rsidRPr="00800999" w:rsidRDefault="00800999" w:rsidP="00800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Соціологія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Підручник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студентів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вищих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За </w:t>
      </w:r>
      <w:proofErr w:type="gram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ред..</w:t>
      </w:r>
      <w:proofErr w:type="gram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</w:t>
      </w:r>
      <w:r w:rsidRPr="008009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Городяненка</w:t>
      </w:r>
      <w:proofErr w:type="spell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>.–</w:t>
      </w:r>
      <w:proofErr w:type="gramEnd"/>
      <w:r w:rsidRPr="0080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К., 2003.</w:t>
      </w:r>
    </w:p>
    <w:p w:rsidR="00800999" w:rsidRPr="00800999" w:rsidRDefault="00800999" w:rsidP="00800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0999" w:rsidRPr="00800999" w:rsidRDefault="00800999" w:rsidP="00800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B63BD" w:rsidRDefault="008B63BD"/>
    <w:sectPr w:rsidR="008B6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99"/>
    <w:rsid w:val="006C2762"/>
    <w:rsid w:val="006D4B9F"/>
    <w:rsid w:val="006F3224"/>
    <w:rsid w:val="00800999"/>
    <w:rsid w:val="008B63BD"/>
    <w:rsid w:val="008D0373"/>
    <w:rsid w:val="009B2E97"/>
    <w:rsid w:val="00DC421B"/>
    <w:rsid w:val="00F0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9B5C3-F3DA-4417-A8F7-682A97021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09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0099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2023-12-05T17:21:00Z</dcterms:created>
  <dcterms:modified xsi:type="dcterms:W3CDTF">2023-12-05T18:52:00Z</dcterms:modified>
</cp:coreProperties>
</file>